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NOTIFICAÇÃO PARA CUMPRIMENTO DE OBRIGAÇÃO CONTRATUAL OU APRESENTAÇÃO DE JUSTIFICATIVA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  <w:t>NOTIFICANTE: Secretaria de Estado da Saúde / Fundo Estadual de Saúde</w:t>
      </w:r>
    </w:p>
    <w:p>
      <w:pPr>
        <w:pStyle w:val="Normal"/>
        <w:tabs>
          <w:tab w:val="clear" w:pos="720"/>
          <w:tab w:val="left" w:pos="7125" w:leader="none"/>
        </w:tabs>
        <w:spacing w:lineRule="auto" w:line="276"/>
        <w:jc w:val="both"/>
        <w:rPr/>
      </w:pPr>
      <w:r>
        <w:rPr/>
        <w:t xml:space="preserve">NOTIFICADA: </w:t>
      </w:r>
      <w:r>
        <w:fldChar w:fldCharType="begin">
          <w:ffData>
            <w:name w:val="Bookmark"/>
            <w:enabled/>
            <w:calcOnExit w:val="0"/>
            <w:textInput/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</w:r>
      <w:bookmarkStart w:id="0" w:name="__Fieldmark__0_635088409"/>
      <w:r>
        <w:rPr>
          <w:lang w:eastAsia="pt-BR"/>
        </w:rPr>
        <w:t>     </w:t>
      </w:r>
      <w:r>
        <w:rPr/>
      </w:r>
      <w:r>
        <w:rPr/>
        <w:fldChar w:fldCharType="end"/>
      </w:r>
      <w:bookmarkEnd w:id="0"/>
    </w:p>
    <w:p>
      <w:pPr>
        <w:pStyle w:val="Normal"/>
        <w:tabs>
          <w:tab w:val="clear" w:pos="720"/>
          <w:tab w:val="left" w:pos="7125" w:leader="none"/>
        </w:tabs>
        <w:spacing w:lineRule="auto" w:line="276"/>
        <w:jc w:val="both"/>
        <w:rPr/>
      </w:pPr>
      <w:r>
        <w:rPr/>
        <w:t xml:space="preserve">CNPJ: </w:t>
      </w:r>
      <w:r>
        <w:fldChar w:fldCharType="begin">
          <w:ffData>
            <w:name w:val="Bookmark1"/>
            <w:enabled/>
            <w:calcOnExit w:val="0"/>
            <w:textInput/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</w:r>
      <w:bookmarkStart w:id="1" w:name="__Fieldmark__1_635088409"/>
      <w:r>
        <w:rPr>
          <w:lang w:eastAsia="pt-BR"/>
        </w:rPr>
        <w:t>     </w:t>
      </w:r>
      <w:r>
        <w:rPr/>
      </w:r>
      <w:r>
        <w:rPr/>
        <w:fldChar w:fldCharType="end"/>
      </w:r>
      <w:bookmarkEnd w:id="1"/>
      <w:r>
        <w:rPr/>
        <w:t xml:space="preserve">   </w:t>
      </w:r>
    </w:p>
    <w:p>
      <w:pPr>
        <w:pStyle w:val="Normal"/>
        <w:tabs>
          <w:tab w:val="clear" w:pos="720"/>
          <w:tab w:val="left" w:pos="7125" w:leader="none"/>
        </w:tabs>
        <w:spacing w:lineRule="auto" w:line="276"/>
        <w:jc w:val="both"/>
        <w:rPr/>
      </w:pPr>
      <w:r>
        <w:rPr/>
        <w:t>EDITAL Nº:</w:t>
      </w:r>
      <w:bookmarkStart w:id="2" w:name="__Fieldmark__2_635088409"/>
      <w:bookmarkStart w:id="3" w:name="Texto12"/>
      <w:bookmarkStart w:id="4" w:name="__Fieldmark__3_635088409"/>
      <w:r>
        <w:rPr/>
        <w:t xml:space="preserve"> </w:t>
      </w:r>
      <w:r>
        <w:fldChar w:fldCharType="begin">
          <w:ffData>
            <w:name w:val="Bookmark11"/>
            <w:enabled/>
            <w:calcOnExit w:val="0"/>
            <w:textInput/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</w:r>
      <w:r>
        <w:rPr>
          <w:lang w:eastAsia="pt-BR"/>
        </w:rPr>
        <w:t>     </w:t>
      </w:r>
      <w:r>
        <w:rPr/>
      </w:r>
      <w:r>
        <w:rPr/>
        <w:fldChar w:fldCharType="end"/>
      </w:r>
      <w:r>
        <w:rPr/>
        <w:t xml:space="preserve"> </w:t>
      </w:r>
      <w:bookmarkStart w:id="5" w:name="__Fieldmark__4_635088409"/>
      <w:bookmarkEnd w:id="2"/>
      <w:bookmarkEnd w:id="3"/>
      <w:bookmarkEnd w:id="4"/>
      <w:r>
        <w:rPr>
          <w:lang w:eastAsia="pt-BR"/>
        </w:rPr>
        <w:t>  </w:t>
      </w:r>
      <w:bookmarkEnd w:id="5"/>
      <w:r>
        <w:rPr/>
        <w:t xml:space="preserve">         CONTRATO/ATA Nº: </w:t>
      </w:r>
      <w:r>
        <w:fldChar w:fldCharType="begin">
          <w:ffData>
            <w:name w:val="Bookmark12"/>
            <w:enabled/>
            <w:calcOnExit w:val="0"/>
            <w:textInput/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</w:r>
      <w:r>
        <w:rPr>
          <w:lang w:eastAsia="pt-BR"/>
        </w:rPr>
        <w:t>     </w:t>
      </w:r>
      <w:r>
        <w:rPr/>
      </w:r>
      <w:r>
        <w:rPr/>
        <w:fldChar w:fldCharType="end"/>
      </w:r>
    </w:p>
    <w:p>
      <w:pPr>
        <w:pStyle w:val="Normal"/>
        <w:tabs>
          <w:tab w:val="clear" w:pos="720"/>
          <w:tab w:val="left" w:pos="7125" w:leader="none"/>
        </w:tabs>
        <w:spacing w:lineRule="auto" w:line="276"/>
        <w:jc w:val="both"/>
        <w:rPr/>
      </w:pPr>
      <w:r>
        <w:rPr/>
        <w:t xml:space="preserve">PROCESSO SES Nº: 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firstLine="709"/>
        <w:jc w:val="both"/>
        <w:rPr/>
      </w:pPr>
      <w:r>
        <w:rPr/>
      </w:r>
    </w:p>
    <w:p>
      <w:pPr>
        <w:pStyle w:val="Normal"/>
        <w:spacing w:lineRule="auto" w:line="276"/>
        <w:ind w:firstLine="709"/>
        <w:jc w:val="both"/>
        <w:rPr/>
      </w:pPr>
      <w:r>
        <w:rPr/>
        <w:t>Por este instrumento e na forma prevista no art. 6º, VII da Instrução Normativa n.º 11/2019 da Secretaria de Estado da Administração do Estado de Santa Catarina</w:t>
      </w:r>
      <w:r>
        <w:rPr>
          <w:rStyle w:val="Ncoradanotaderodap"/>
        </w:rPr>
        <w:footnoteReference w:id="2"/>
      </w:r>
      <w:r>
        <w:rPr/>
        <w:t>, fica notificada a empresa acima mencionada a fim de dar cumprimento as obrigações assumidas em relação ao edital nº xxxx/20xx e ao contrato/Autorização de fornecimento n.º xxxx/20xx, conforme peças dos autos do processo no sistema SGPe n.º SES xxx/20xx, estando sujeita à abertura de processo administrativo sancionador, caso não ocorra a regularização ou aceitação de suas justificativas.</w:t>
      </w:r>
    </w:p>
    <w:p>
      <w:pPr>
        <w:pStyle w:val="Normal"/>
        <w:spacing w:lineRule="auto" w:line="276"/>
        <w:ind w:firstLine="709"/>
        <w:jc w:val="both"/>
        <w:rPr/>
      </w:pPr>
      <w:r>
        <w:rPr/>
      </w:r>
    </w:p>
    <w:p>
      <w:pPr>
        <w:pStyle w:val="Normal"/>
        <w:spacing w:lineRule="auto" w:line="276"/>
        <w:ind w:firstLine="709"/>
        <w:jc w:val="both"/>
        <w:rPr/>
      </w:pPr>
      <w:r>
        <w:rPr>
          <w:b w:val="false"/>
          <w:i w:val="false"/>
          <w:caps w:val="false"/>
          <w:smallCaps w:val="false"/>
          <w:spacing w:val="0"/>
        </w:rPr>
        <w:t xml:space="preserve">Isto posto, essa empresa deverá promover à </w:t>
      </w:r>
      <w:r>
        <w:rPr>
          <w:b/>
          <w:bCs/>
          <w:i w:val="false"/>
          <w:caps w:val="false"/>
          <w:smallCaps w:val="false"/>
          <w:spacing w:val="0"/>
        </w:rPr>
        <w:t>REGULARIZAÇÃO</w:t>
      </w:r>
      <w:r>
        <w:rPr>
          <w:b w:val="false"/>
          <w:i w:val="false"/>
          <w:caps w:val="false"/>
          <w:smallCaps w:val="false"/>
          <w:spacing w:val="0"/>
        </w:rPr>
        <w:t xml:space="preserve"> </w:t>
      </w:r>
      <w:r>
        <w:rPr>
          <w:b/>
          <w:bCs/>
          <w:i w:val="false"/>
          <w:caps w:val="false"/>
          <w:smallCaps w:val="false"/>
          <w:spacing w:val="0"/>
        </w:rPr>
        <w:t xml:space="preserve">do cumprimento de suas obrigações, conforme abaixo indicado, no prazo de ____ (__________________) dias úteis </w:t>
      </w:r>
      <w:r>
        <w:rPr>
          <w:b w:val="false"/>
          <w:i w:val="false"/>
          <w:caps w:val="false"/>
          <w:smallCaps w:val="false"/>
          <w:color w:val="F10D0C"/>
          <w:spacing w:val="0"/>
        </w:rPr>
        <w:t>(nem a lei nem a Instrução Normativa indicam um prazo, o fiscal deve indicar o prazo para regularização atentando-se para a complexidade do caso – retirar este trecho após preencher o prazo)</w:t>
      </w:r>
      <w:r>
        <w:rPr>
          <w:b w:val="false"/>
          <w:i w:val="false"/>
          <w:caps w:val="false"/>
          <w:smallCaps w:val="false"/>
          <w:spacing w:val="0"/>
        </w:rPr>
        <w:t xml:space="preserve"> e à </w:t>
      </w:r>
      <w:r>
        <w:rPr>
          <w:b/>
          <w:bCs/>
          <w:i w:val="false"/>
          <w:caps w:val="false"/>
          <w:smallCaps w:val="false"/>
          <w:spacing w:val="0"/>
        </w:rPr>
        <w:t>apresentação de JUSTIFICATIVAS das irregularidades indicadas, no prazo de 5 (cinco) dias úteis, indicando se atenderá ou não à ordem de regularização no prazo acima indicado</w:t>
      </w:r>
      <w:r>
        <w:rPr>
          <w:b w:val="false"/>
          <w:i w:val="false"/>
          <w:caps w:val="false"/>
          <w:smallCaps w:val="false"/>
          <w:spacing w:val="0"/>
        </w:rPr>
        <w:t>, a contar da ciência deste ato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76"/>
        <w:ind w:firstLine="709"/>
        <w:jc w:val="both"/>
        <w:rPr/>
      </w:pPr>
      <w:r>
        <w:rPr/>
        <w:t>O notificado fica ciente de que a ausência de regularização no prazo acima indicado ou a rejeição das justificativas implicará a abertura de processo administrativo para aplicação das penalidades previstas no art. 87 da Lei 8.666/1993.</w:t>
      </w:r>
    </w:p>
    <w:p>
      <w:pPr>
        <w:pStyle w:val="Normal"/>
        <w:spacing w:lineRule="auto" w:line="276"/>
        <w:ind w:firstLine="709"/>
        <w:jc w:val="both"/>
        <w:rPr/>
      </w:pPr>
      <w:r>
        <w:rPr/>
      </w:r>
    </w:p>
    <w:p>
      <w:pPr>
        <w:pStyle w:val="Normal"/>
        <w:spacing w:lineRule="auto" w:line="276"/>
        <w:ind w:firstLine="709"/>
        <w:jc w:val="both"/>
        <w:rPr/>
      </w:pPr>
      <w:r>
        <w:rPr/>
        <w:t>No prazo indicado para as justificativas, o contratado poderá apresentar as provas que já possui que entender necessárias para sua defesa</w:t>
      </w:r>
    </w:p>
    <w:p>
      <w:pPr>
        <w:pStyle w:val="Normal"/>
        <w:spacing w:lineRule="auto" w:line="276"/>
        <w:ind w:firstLine="709"/>
        <w:jc w:val="both"/>
        <w:rPr/>
      </w:pPr>
      <w:r>
        <w:rPr/>
        <w:t xml:space="preserve"> </w:t>
      </w:r>
    </w:p>
    <w:p>
      <w:pPr>
        <w:pStyle w:val="Corpodetexto21"/>
        <w:jc w:val="center"/>
        <w:rPr/>
      </w:pPr>
      <w:r>
        <w:rPr>
          <w:rFonts w:cs="Times New Roman" w:ascii="Times New Roman" w:hAnsi="Times New Roman"/>
          <w:b/>
          <w:bCs/>
          <w:sz w:val="24"/>
        </w:rPr>
        <w:t>IRREGULARIDADE(S)</w:t>
      </w:r>
    </w:p>
    <w:p>
      <w:pPr>
        <w:pStyle w:val="Corpodetexto21"/>
        <w:jc w:val="both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tbl>
      <w:tblPr>
        <w:tblW w:w="922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21"/>
      </w:tblGrid>
      <w:tr>
        <w:trPr>
          <w:trHeight w:val="672" w:hRule="atLeast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etexto21"/>
              <w:widowControl w:val="false"/>
              <w:spacing w:lineRule="auto" w:line="276"/>
              <w:jc w:val="both"/>
              <w:rPr>
                <w:color w:val="F10D0C"/>
              </w:rPr>
            </w:pPr>
            <w:r>
              <w:rPr>
                <w:rFonts w:cs="Times New Roman" w:ascii="Times New Roman" w:hAnsi="Times New Roman"/>
                <w:color w:val="F10D0C"/>
                <w:sz w:val="24"/>
                <w:lang w:eastAsia="pt-BR"/>
              </w:rPr>
              <w:t>***descrever as irregularidades, mencionando o item do edital ou cláusula do contrato que foi descumprido***</w:t>
            </w:r>
          </w:p>
        </w:tc>
      </w:tr>
    </w:tbl>
    <w:p>
      <w:pPr>
        <w:pStyle w:val="Corpodetexto21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rpodetexto21"/>
        <w:jc w:val="center"/>
        <w:rPr/>
      </w:pPr>
      <w:r>
        <w:rPr>
          <w:rFonts w:cs="Times New Roman" w:ascii="Times New Roman" w:hAnsi="Times New Roman"/>
          <w:b/>
          <w:bCs/>
          <w:sz w:val="24"/>
        </w:rPr>
        <w:t>REGULARIZAÇÃO</w:t>
      </w:r>
    </w:p>
    <w:p>
      <w:pPr>
        <w:pStyle w:val="Corpodetexto21"/>
        <w:jc w:val="both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tbl>
      <w:tblPr>
        <w:tblW w:w="922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21"/>
      </w:tblGrid>
      <w:tr>
        <w:trPr>
          <w:trHeight w:val="672" w:hRule="atLeast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etexto21"/>
              <w:widowControl w:val="false"/>
              <w:spacing w:lineRule="auto" w:line="276"/>
              <w:jc w:val="both"/>
              <w:rPr>
                <w:color w:val="F10D0C"/>
              </w:rPr>
            </w:pPr>
            <w:r>
              <w:rPr>
                <w:rFonts w:cs="Times New Roman" w:ascii="Times New Roman" w:hAnsi="Times New Roman"/>
                <w:color w:val="F10D0C"/>
                <w:sz w:val="24"/>
                <w:lang w:eastAsia="pt-BR"/>
              </w:rPr>
              <w:t>***descrever as condutas que devem ser adotadas pela empresa contratada a fim de sanar as irregularidades***</w:t>
            </w:r>
          </w:p>
        </w:tc>
      </w:tr>
    </w:tbl>
    <w:p>
      <w:pPr>
        <w:pStyle w:val="Corpodetexto21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rPr/>
      </w:pPr>
      <w:r>
        <w:rPr/>
        <w:t xml:space="preserve">A justificativa deverá ser encaminhada para o endereço eletrônico </w:t>
      </w:r>
      <w:r>
        <w:fldChar w:fldCharType="begin">
          <w:ffData>
            <w:name w:val="Bookmark2"/>
            <w:enabled/>
            <w:calcOnExit w:val="0"/>
            <w:textInput/>
          </w:ffData>
        </w:fldChar>
      </w:r>
      <w:r>
        <w:rPr/>
        <w:instrText> FORMTEXT </w:instrText>
      </w:r>
      <w:bookmarkStart w:id="6" w:name="__Fieldmark__8_635088409"/>
      <w:r>
        <w:rPr/>
      </w:r>
      <w:r>
        <w:rPr/>
        <w:fldChar w:fldCharType="separate"/>
      </w:r>
      <w:r>
        <w:rPr/>
      </w:r>
      <w:r>
        <w:rPr>
          <w:lang w:eastAsia="pt-BR"/>
        </w:rPr>
        <w:t>@saude.sc.gov.br</w:t>
      </w:r>
      <w:r>
        <w:rPr/>
      </w:r>
      <w:r>
        <w:rPr/>
        <w:fldChar w:fldCharType="end"/>
      </w:r>
      <w:bookmarkEnd w:id="6"/>
      <w:r>
        <w:rPr/>
        <w:t>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 w:before="0" w:after="0"/>
        <w:ind w:firstLine="709"/>
        <w:contextualSpacing/>
        <w:jc w:val="both"/>
        <w:rPr/>
      </w:pPr>
      <w:r>
        <w:rPr/>
        <w:t>Florianópolis, xx de xxxxxxxxxx de 2022.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spacing w:before="0" w:after="0"/>
        <w:contextualSpacing/>
        <w:jc w:val="center"/>
        <w:rPr/>
      </w:pPr>
      <w:r>
        <w:rPr/>
      </w:r>
    </w:p>
    <w:p>
      <w:pPr>
        <w:pStyle w:val="Normal"/>
        <w:spacing w:before="0" w:after="0"/>
        <w:contextualSpacing/>
        <w:jc w:val="center"/>
        <w:rPr/>
      </w:pPr>
      <w:r>
        <w:rPr/>
      </w:r>
    </w:p>
    <w:p>
      <w:pPr>
        <w:pStyle w:val="Normal"/>
        <w:spacing w:lineRule="auto" w:line="276" w:before="0" w:after="0"/>
        <w:contextualSpacing/>
        <w:jc w:val="center"/>
        <w:rPr>
          <w:i/>
          <w:i/>
        </w:rPr>
      </w:pPr>
      <w:r>
        <w:rPr>
          <w:i/>
        </w:rPr>
        <w:t>[Assinado digitalmente]</w:t>
      </w:r>
    </w:p>
    <w:p>
      <w:pPr>
        <w:pStyle w:val="Normal"/>
        <w:tabs>
          <w:tab w:val="clear" w:pos="720"/>
          <w:tab w:val="left" w:pos="5529" w:leader="none"/>
          <w:tab w:val="left" w:pos="7088" w:leader="none"/>
          <w:tab w:val="left" w:pos="8505" w:leader="none"/>
        </w:tabs>
        <w:spacing w:lineRule="auto" w:line="276" w:before="0" w:after="0"/>
        <w:contextualSpacing/>
        <w:jc w:val="center"/>
        <w:rPr/>
      </w:pPr>
      <w:r>
        <w:rPr>
          <w:rStyle w:val="Strong"/>
          <w:b w:val="false"/>
          <w:shd w:fill="FFFFFF" w:val="clear"/>
        </w:rPr>
        <w:t>xxxxxxxxxxxxxxxxxx</w:t>
      </w:r>
    </w:p>
    <w:p>
      <w:pPr>
        <w:pStyle w:val="Normal"/>
        <w:tabs>
          <w:tab w:val="clear" w:pos="720"/>
          <w:tab w:val="left" w:pos="5529" w:leader="none"/>
          <w:tab w:val="left" w:pos="7088" w:leader="none"/>
          <w:tab w:val="left" w:pos="8505" w:leader="none"/>
        </w:tabs>
        <w:spacing w:lineRule="auto" w:line="276" w:before="0" w:after="0"/>
        <w:contextualSpacing/>
        <w:jc w:val="center"/>
        <w:rPr/>
      </w:pPr>
      <w:bookmarkStart w:id="7" w:name="_Hlk103091199"/>
      <w:r>
        <w:rPr/>
        <w:t>Fiscal do contrato</w:t>
      </w:r>
      <w:bookmarkEnd w:id="7"/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575" w:right="1134" w:header="426" w:top="1701" w:footer="5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derodap"/>
        <w:jc w:val="both"/>
        <w:rPr/>
      </w:pPr>
      <w:r>
        <w:rPr>
          <w:rStyle w:val="Caracteresdenotaderodap"/>
        </w:rPr>
        <w:footnoteRef/>
      </w:r>
      <w:r>
        <w:rPr/>
        <w:t xml:space="preserve"> </w:t>
      </w:r>
      <w:r>
        <w:rPr/>
        <w:t>Art. 6º Compete ao Fiscal:</w:t>
      </w:r>
    </w:p>
    <w:p>
      <w:pPr>
        <w:pStyle w:val="Notaderodap"/>
        <w:jc w:val="both"/>
        <w:rPr/>
      </w:pPr>
      <w:r>
        <w:rPr/>
        <w:t>VII - Notificar, por escrito, a Contratada quanto ao não cumprimento das obrigações, fixando prazo para cumprimento ou apresentação de justificativa;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506" w:type="dxa"/>
      <w:jc w:val="left"/>
      <w:tblInd w:w="-175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1097"/>
      <w:gridCol w:w="7408"/>
    </w:tblGrid>
    <w:tr>
      <w:trPr>
        <w:trHeight w:val="994" w:hRule="atLeast"/>
      </w:trPr>
      <w:tc>
        <w:tcPr>
          <w:tcW w:w="1097" w:type="dxa"/>
          <w:tcBorders/>
          <w:shd w:color="auto" w:fill="auto" w:val="clear"/>
        </w:tcPr>
        <w:p>
          <w:pPr>
            <w:pStyle w:val="Cabealho"/>
            <w:widowControl w:val="false"/>
            <w:ind w:right="-250" w:hanging="0"/>
            <w:rPr>
              <w:b/>
              <w:b/>
              <w:caps/>
            </w:rPr>
          </w:pPr>
          <w:r>
            <w:rPr/>
            <w:drawing>
              <wp:inline distT="0" distB="0" distL="0" distR="0">
                <wp:extent cx="559435" cy="621030"/>
                <wp:effectExtent l="0" t="0" r="0" b="0"/>
                <wp:docPr id="1" name="Imagem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435" cy="621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8" w:type="dxa"/>
          <w:tcBorders/>
          <w:shd w:color="auto" w:fill="auto" w:val="clear"/>
        </w:tcPr>
        <w:p>
          <w:pPr>
            <w:pStyle w:val="Normal"/>
            <w:widowControl w:val="false"/>
            <w:jc w:val="both"/>
            <w:rPr>
              <w:b/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estado de santa catarina</w:t>
          </w:r>
        </w:p>
        <w:p>
          <w:pPr>
            <w:pStyle w:val="Normal"/>
            <w:widowControl w:val="false"/>
            <w:jc w:val="both"/>
            <w:rPr>
              <w:b/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secretaria de estado da saúde</w:t>
          </w:r>
        </w:p>
        <w:p>
          <w:pPr>
            <w:pStyle w:val="Normal"/>
            <w:widowControl w:val="false"/>
            <w:jc w:val="both"/>
            <w:rPr>
              <w:b/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FUNDO ESTADUAL DE SAÚDE</w:t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306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sid w:val="007a306d"/>
    <w:rPr/>
  </w:style>
  <w:style w:type="character" w:styleId="Fontepargpadro1" w:customStyle="1">
    <w:name w:val="Fonte parág. padrão1"/>
    <w:qFormat/>
    <w:rsid w:val="007a306d"/>
    <w:rPr/>
  </w:style>
  <w:style w:type="character" w:styleId="LinkdaInternet" w:customStyle="1">
    <w:name w:val="Link da Internet"/>
    <w:basedOn w:val="Fontepargpadro1"/>
    <w:rsid w:val="007a306d"/>
    <w:rPr>
      <w:color w:val="0000FF"/>
      <w:u w:val="single"/>
    </w:rPr>
  </w:style>
  <w:style w:type="character" w:styleId="CabealhoChar" w:customStyle="1">
    <w:name w:val="Cabeçalho Char"/>
    <w:basedOn w:val="Fontepargpadro1"/>
    <w:qFormat/>
    <w:rsid w:val="007a306d"/>
    <w:rPr/>
  </w:style>
  <w:style w:type="character" w:styleId="RodapChar" w:customStyle="1">
    <w:name w:val="Rodapé Char"/>
    <w:basedOn w:val="Fontepargpadro1"/>
    <w:qFormat/>
    <w:rsid w:val="007a306d"/>
    <w:rPr>
      <w:sz w:val="24"/>
      <w:szCs w:val="24"/>
    </w:rPr>
  </w:style>
  <w:style w:type="character" w:styleId="Strong">
    <w:name w:val="Strong"/>
    <w:basedOn w:val="Fontepargpadro1"/>
    <w:qFormat/>
    <w:rsid w:val="007a306d"/>
    <w:rPr>
      <w:b/>
      <w:bCs/>
    </w:rPr>
  </w:style>
  <w:style w:type="character" w:styleId="CabealhoChar1" w:customStyle="1">
    <w:name w:val="Cabeçalho Char1"/>
    <w:basedOn w:val="DefaultParagraphFont"/>
    <w:link w:val="Cabealho"/>
    <w:qFormat/>
    <w:rsid w:val="00e415d8"/>
    <w:rPr>
      <w:color w:val="00000A"/>
      <w:sz w:val="24"/>
      <w:szCs w:val="24"/>
      <w:lang w:eastAsia="zh-CN"/>
    </w:rPr>
  </w:style>
  <w:style w:type="character" w:styleId="RodapChar1" w:customStyle="1">
    <w:name w:val="Rodapé Char1"/>
    <w:basedOn w:val="DefaultParagraphFont"/>
    <w:link w:val="Rodap"/>
    <w:qFormat/>
    <w:rsid w:val="00e415d8"/>
    <w:rPr>
      <w:color w:val="00000A"/>
      <w:sz w:val="24"/>
      <w:szCs w:val="24"/>
      <w:lang w:eastAsia="zh-CN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864ceb"/>
    <w:rPr>
      <w:color w:val="00000A"/>
      <w:lang w:eastAsia="zh-CN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64ceb"/>
    <w:rPr>
      <w:vertAlign w:val="superscript"/>
    </w:rPr>
  </w:style>
  <w:style w:type="character" w:styleId="Caracteresdenotaderodap">
    <w:name w:val="Caracteres de nota de rodapé"/>
    <w:qFormat/>
    <w:rPr/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7a306d"/>
    <w:pPr>
      <w:ind w:right="284" w:hanging="0"/>
      <w:jc w:val="both"/>
    </w:pPr>
    <w:rPr>
      <w:rFonts w:ascii="Arial" w:hAnsi="Arial" w:cs="Arial"/>
      <w:szCs w:val="20"/>
    </w:rPr>
  </w:style>
  <w:style w:type="paragraph" w:styleId="Lista">
    <w:name w:val="List"/>
    <w:basedOn w:val="Corpodotexto"/>
    <w:rsid w:val="007a306d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7a306d"/>
    <w:pPr>
      <w:suppressLineNumbers/>
    </w:pPr>
    <w:rPr>
      <w:rFonts w:cs="Mangal"/>
    </w:rPr>
  </w:style>
  <w:style w:type="paragraph" w:styleId="Ttulo11" w:customStyle="1">
    <w:name w:val="Título 11"/>
    <w:basedOn w:val="Normal"/>
    <w:qFormat/>
    <w:rsid w:val="007a306d"/>
    <w:pPr>
      <w:widowControl w:val="false"/>
      <w:tabs>
        <w:tab w:val="clear" w:pos="720"/>
        <w:tab w:val="left" w:pos="432" w:leader="none"/>
      </w:tabs>
      <w:ind w:left="432" w:hanging="432"/>
      <w:outlineLvl w:val="0"/>
    </w:pPr>
    <w:rPr>
      <w:b/>
      <w:bCs/>
      <w:sz w:val="36"/>
      <w:szCs w:val="36"/>
      <w:lang w:eastAsia="pt-BR"/>
    </w:rPr>
  </w:style>
  <w:style w:type="paragraph" w:styleId="Ttulo21" w:customStyle="1">
    <w:name w:val="Título 21"/>
    <w:basedOn w:val="Normal"/>
    <w:qFormat/>
    <w:rsid w:val="007a306d"/>
    <w:pPr>
      <w:widowControl w:val="false"/>
      <w:tabs>
        <w:tab w:val="clear" w:pos="720"/>
        <w:tab w:val="left" w:pos="576" w:leader="none"/>
      </w:tabs>
      <w:spacing w:before="200" w:after="0"/>
      <w:ind w:left="576" w:hanging="576"/>
      <w:outlineLvl w:val="1"/>
    </w:pPr>
    <w:rPr>
      <w:b/>
      <w:bCs/>
      <w:sz w:val="32"/>
      <w:szCs w:val="32"/>
      <w:lang w:eastAsia="pt-BR"/>
    </w:rPr>
  </w:style>
  <w:style w:type="paragraph" w:styleId="Ttulo31" w:customStyle="1">
    <w:name w:val="Título 31"/>
    <w:basedOn w:val="Normal"/>
    <w:qFormat/>
    <w:rsid w:val="007a306d"/>
    <w:pPr>
      <w:widowControl w:val="false"/>
      <w:tabs>
        <w:tab w:val="left" w:pos="720" w:leader="none"/>
      </w:tabs>
      <w:spacing w:before="140" w:after="0"/>
      <w:ind w:left="720" w:hanging="720"/>
      <w:outlineLvl w:val="2"/>
    </w:pPr>
    <w:rPr>
      <w:b/>
      <w:bCs/>
      <w:szCs w:val="20"/>
      <w:lang w:eastAsia="pt-BR"/>
    </w:rPr>
  </w:style>
  <w:style w:type="paragraph" w:styleId="Ttulododocumento">
    <w:name w:val="Title"/>
    <w:basedOn w:val="Normal"/>
    <w:next w:val="Corpodotexto"/>
    <w:qFormat/>
    <w:rsid w:val="007a306d"/>
    <w:pPr>
      <w:widowControl w:val="false"/>
      <w:jc w:val="center"/>
    </w:pPr>
    <w:rPr>
      <w:b/>
      <w:bCs/>
      <w:sz w:val="56"/>
      <w:szCs w:val="56"/>
    </w:rPr>
  </w:style>
  <w:style w:type="paragraph" w:styleId="Legenda1" w:customStyle="1">
    <w:name w:val="Legenda1"/>
    <w:basedOn w:val="Normal"/>
    <w:qFormat/>
    <w:rsid w:val="001e720d"/>
    <w:pPr>
      <w:suppressLineNumbers/>
      <w:spacing w:before="120" w:after="120"/>
    </w:pPr>
    <w:rPr>
      <w:rFonts w:cs="Mangal"/>
      <w:i/>
      <w:iCs/>
    </w:rPr>
  </w:style>
  <w:style w:type="paragraph" w:styleId="Ttulo2" w:customStyle="1">
    <w:name w:val="Título2"/>
    <w:basedOn w:val="Normal"/>
    <w:qFormat/>
    <w:rsid w:val="007a306d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7a306d"/>
    <w:pPr>
      <w:suppressLineNumbers/>
      <w:spacing w:before="120" w:after="120"/>
    </w:pPr>
    <w:rPr>
      <w:rFonts w:cs="Mangal"/>
      <w:i/>
      <w:iCs/>
    </w:rPr>
  </w:style>
  <w:style w:type="paragraph" w:styleId="Ttulo1" w:customStyle="1">
    <w:name w:val="Título1"/>
    <w:basedOn w:val="Normal"/>
    <w:qFormat/>
    <w:rsid w:val="007a306d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NormalWeb">
    <w:name w:val="Normal (Web)"/>
    <w:basedOn w:val="Normal"/>
    <w:qFormat/>
    <w:rsid w:val="007a306d"/>
    <w:pPr>
      <w:spacing w:before="280" w:after="280"/>
    </w:pPr>
    <w:rPr/>
  </w:style>
  <w:style w:type="paragraph" w:styleId="TextosemFormatao1" w:customStyle="1">
    <w:name w:val="Texto sem Formatação1"/>
    <w:basedOn w:val="Normal"/>
    <w:qFormat/>
    <w:rsid w:val="007a306d"/>
    <w:pPr/>
    <w:rPr>
      <w:rFonts w:ascii="Courier New" w:hAnsi="Courier New" w:cs="Courier New"/>
      <w:sz w:val="20"/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1"/>
    <w:unhideWhenUsed/>
    <w:rsid w:val="00e415d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1"/>
    <w:unhideWhenUsed/>
    <w:rsid w:val="00e415d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rsid w:val="007a306d"/>
    <w:pPr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qFormat/>
    <w:rsid w:val="007a306d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7a306d"/>
    <w:pPr>
      <w:jc w:val="center"/>
    </w:pPr>
    <w:rPr>
      <w:b/>
      <w:bCs/>
    </w:rPr>
  </w:style>
  <w:style w:type="paragraph" w:styleId="Citaes" w:customStyle="1">
    <w:name w:val="Citações"/>
    <w:basedOn w:val="Normal"/>
    <w:qFormat/>
    <w:rsid w:val="007a306d"/>
    <w:pPr>
      <w:spacing w:before="0" w:after="283"/>
      <w:ind w:left="567" w:right="567" w:hanging="0"/>
    </w:pPr>
    <w:rPr/>
  </w:style>
  <w:style w:type="paragraph" w:styleId="Subttulo">
    <w:name w:val="Subtitle"/>
    <w:basedOn w:val="Ttulo2"/>
    <w:qFormat/>
    <w:rsid w:val="007a306d"/>
    <w:pPr>
      <w:spacing w:before="60" w:after="120"/>
      <w:jc w:val="center"/>
    </w:pPr>
    <w:rPr>
      <w:sz w:val="36"/>
      <w:szCs w:val="36"/>
    </w:rPr>
  </w:style>
  <w:style w:type="paragraph" w:styleId="Corpodetexto21" w:customStyle="1">
    <w:name w:val="Corpo de texto 21"/>
    <w:basedOn w:val="Normal"/>
    <w:qFormat/>
    <w:pPr/>
    <w:rPr>
      <w:rFonts w:ascii="Tahoma" w:hAnsi="Tahoma" w:cs="Tahoma"/>
      <w:sz w:val="22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864ceb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BE28A-E0ED-4329-ABC8-27CE510A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LibreOffice/7.0.4.2$Windows_X86_64 LibreOffice_project/dcf040e67528d9187c66b2379df5ea4407429775</Application>
  <AppVersion>15.0000</AppVersion>
  <Pages>2</Pages>
  <Words>369</Words>
  <Characters>2067</Characters>
  <CharactersWithSpaces>2438</CharactersWithSpaces>
  <Paragraphs>26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2022-04-12T21:11:00Z</dcterms:created>
  <dc:creator>Rafael da Silva</dc:creator>
  <dc:description/>
  <dc:language>pt-BR</dc:language>
  <cp:lastModifiedBy/>
  <cp:lastPrinted>2020-05-26T14:28:00Z</cp:lastPrinted>
  <dcterms:modified xsi:type="dcterms:W3CDTF">2022-08-29T14:34:04Z</dcterms:modified>
  <cp:revision>5</cp:revision>
  <dc:subject/>
  <dc:title>Intimação à empresa ATACK COMÉRCIO DE MATERIAIS ELÉTRICOS LTDA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